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DD2BA" w14:textId="14964B46" w:rsidR="00D045B2" w:rsidRPr="00E921A7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921A7">
        <w:rPr>
          <w:b/>
          <w:bCs/>
          <w:sz w:val="28"/>
          <w:szCs w:val="28"/>
        </w:rPr>
        <w:t>FICHE DESCRIPTIVE</w:t>
      </w:r>
      <w:r>
        <w:rPr>
          <w:b/>
          <w:bCs/>
          <w:sz w:val="28"/>
          <w:szCs w:val="28"/>
        </w:rPr>
        <w:t xml:space="preserve"> DE L’EMPLOI</w:t>
      </w:r>
    </w:p>
    <w:p w14:paraId="0D549782" w14:textId="01450CC7" w:rsidR="00E921A7" w:rsidRDefault="00E921A7" w:rsidP="00E921A7">
      <w:pPr>
        <w:pStyle w:val="Sansinterligne"/>
        <w:rPr>
          <w:sz w:val="24"/>
          <w:szCs w:val="24"/>
        </w:rPr>
      </w:pPr>
    </w:p>
    <w:p w14:paraId="2605B13E" w14:textId="77777777" w:rsidR="00B2313E" w:rsidRPr="00E921A7" w:rsidRDefault="00B2313E" w:rsidP="00E921A7">
      <w:pPr>
        <w:pStyle w:val="Sansinterligne"/>
        <w:rPr>
          <w:sz w:val="24"/>
          <w:szCs w:val="24"/>
        </w:rPr>
      </w:pPr>
    </w:p>
    <w:p w14:paraId="47D1E2A8" w14:textId="1BBFA682" w:rsidR="00E921A7" w:rsidRPr="00E921A7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21A7">
        <w:rPr>
          <w:sz w:val="24"/>
          <w:szCs w:val="24"/>
        </w:rPr>
        <w:t xml:space="preserve">Emploi : </w:t>
      </w:r>
      <w:r w:rsidR="002B4C4F">
        <w:rPr>
          <w:sz w:val="24"/>
          <w:szCs w:val="24"/>
        </w:rPr>
        <w:t>Technicien</w:t>
      </w:r>
      <w:r w:rsidR="00905470">
        <w:rPr>
          <w:sz w:val="24"/>
          <w:szCs w:val="24"/>
        </w:rPr>
        <w:t xml:space="preserve"> Infrastructures</w:t>
      </w:r>
    </w:p>
    <w:p w14:paraId="11AFF32B" w14:textId="2610655B" w:rsidR="00E921A7" w:rsidRPr="00E921A7" w:rsidRDefault="00E921A7" w:rsidP="00E921A7">
      <w:pPr>
        <w:pStyle w:val="Sansinterligne"/>
        <w:rPr>
          <w:sz w:val="24"/>
          <w:szCs w:val="24"/>
        </w:rPr>
      </w:pPr>
    </w:p>
    <w:p w14:paraId="5E0D1864" w14:textId="014AFF92" w:rsidR="00E921A7" w:rsidRDefault="00E921A7" w:rsidP="00E921A7">
      <w:pPr>
        <w:pStyle w:val="Sansinterligne"/>
        <w:rPr>
          <w:sz w:val="24"/>
          <w:szCs w:val="24"/>
        </w:rPr>
      </w:pPr>
      <w:r w:rsidRPr="00E921A7">
        <w:rPr>
          <w:sz w:val="24"/>
          <w:szCs w:val="24"/>
        </w:rPr>
        <w:t xml:space="preserve">Date de mise à jour : </w:t>
      </w:r>
      <w:r w:rsidR="00905470">
        <w:rPr>
          <w:sz w:val="24"/>
          <w:szCs w:val="24"/>
        </w:rPr>
        <w:t>0</w:t>
      </w:r>
      <w:r w:rsidR="002B4C4F">
        <w:rPr>
          <w:sz w:val="24"/>
          <w:szCs w:val="24"/>
        </w:rPr>
        <w:t>5</w:t>
      </w:r>
      <w:r w:rsidR="00905470">
        <w:rPr>
          <w:sz w:val="24"/>
          <w:szCs w:val="24"/>
        </w:rPr>
        <w:t>/</w:t>
      </w:r>
      <w:r w:rsidR="002B4C4F">
        <w:rPr>
          <w:sz w:val="24"/>
          <w:szCs w:val="24"/>
        </w:rPr>
        <w:t>03</w:t>
      </w:r>
      <w:r w:rsidR="00905470">
        <w:rPr>
          <w:sz w:val="24"/>
          <w:szCs w:val="24"/>
        </w:rPr>
        <w:t>/20</w:t>
      </w:r>
      <w:r w:rsidR="002B4C4F">
        <w:rPr>
          <w:sz w:val="24"/>
          <w:szCs w:val="24"/>
        </w:rPr>
        <w:t>24</w:t>
      </w:r>
    </w:p>
    <w:p w14:paraId="170C8DA1" w14:textId="57A2065F" w:rsidR="00E921A7" w:rsidRDefault="00E921A7" w:rsidP="00E921A7">
      <w:pPr>
        <w:pStyle w:val="Sansinterligne"/>
        <w:rPr>
          <w:sz w:val="24"/>
          <w:szCs w:val="24"/>
        </w:rPr>
      </w:pPr>
    </w:p>
    <w:p w14:paraId="3AAE6618" w14:textId="569299D9" w:rsidR="00E921A7" w:rsidRPr="00E921A7" w:rsidRDefault="00E921A7" w:rsidP="00E921A7">
      <w:pPr>
        <w:pStyle w:val="Sansinterligne"/>
        <w:rPr>
          <w:sz w:val="24"/>
          <w:szCs w:val="24"/>
        </w:rPr>
      </w:pPr>
    </w:p>
    <w:p w14:paraId="29AC3EFB" w14:textId="21173129" w:rsidR="00E921A7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21A7">
        <w:rPr>
          <w:sz w:val="24"/>
          <w:szCs w:val="24"/>
        </w:rPr>
        <w:t xml:space="preserve">Mission(s) générale(s)/finalité : </w:t>
      </w:r>
    </w:p>
    <w:p w14:paraId="4F7DFC2E" w14:textId="106EBCAD" w:rsidR="00E921A7" w:rsidRDefault="002B4C4F" w:rsidP="006B465D">
      <w:pPr>
        <w:spacing w:before="120" w:after="0"/>
        <w:jc w:val="both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Contribuer à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l’exploitation </w:t>
      </w:r>
      <w:r>
        <w:rPr>
          <w:rFonts w:eastAsia="Times New Roman" w:cstheme="minorHAnsi"/>
          <w:sz w:val="21"/>
          <w:szCs w:val="21"/>
          <w:lang w:eastAsia="fr-FR"/>
        </w:rPr>
        <w:t xml:space="preserve">et au Maintien en Conditions Opérationnelles 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>des infrastructures</w:t>
      </w:r>
      <w:r w:rsidR="00D02A2B">
        <w:rPr>
          <w:rFonts w:eastAsia="Times New Roman" w:cstheme="minorHAnsi"/>
          <w:sz w:val="21"/>
          <w:szCs w:val="21"/>
          <w:lang w:eastAsia="fr-FR"/>
        </w:rPr>
        <w:t xml:space="preserve">, 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>installations et équipements techniques associés</w:t>
      </w:r>
      <w:r w:rsidR="00C87801">
        <w:rPr>
          <w:rFonts w:eastAsia="Times New Roman" w:cstheme="minorHAnsi"/>
          <w:sz w:val="21"/>
          <w:szCs w:val="21"/>
          <w:lang w:eastAsia="fr-FR"/>
        </w:rPr>
        <w:t xml:space="preserve"> afin </w:t>
      </w:r>
      <w:r w:rsidR="00D02A2B">
        <w:rPr>
          <w:rFonts w:eastAsia="Times New Roman" w:cstheme="minorHAnsi"/>
          <w:sz w:val="21"/>
          <w:szCs w:val="21"/>
          <w:lang w:eastAsia="fr-FR"/>
        </w:rPr>
        <w:t>de garantir un haut niveau de disponibilité pour les activités opérationnelles.</w:t>
      </w:r>
    </w:p>
    <w:p w14:paraId="5F090FF4" w14:textId="77777777" w:rsidR="00B2313E" w:rsidRDefault="00B2313E" w:rsidP="006B465D">
      <w:pPr>
        <w:spacing w:before="120" w:after="0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EB64535" w14:textId="77777777" w:rsidR="006B465D" w:rsidRPr="00C87801" w:rsidRDefault="006B465D" w:rsidP="006B465D">
      <w:pPr>
        <w:spacing w:after="0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12F5945E" w14:textId="2F4043A8" w:rsidR="00E921A7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21A7">
        <w:rPr>
          <w:sz w:val="24"/>
          <w:szCs w:val="24"/>
        </w:rPr>
        <w:t xml:space="preserve">Description des activités : </w:t>
      </w:r>
    </w:p>
    <w:p w14:paraId="738147E8" w14:textId="79B86751" w:rsidR="00C87801" w:rsidRPr="00C87801" w:rsidRDefault="00A731A4" w:rsidP="006B465D">
      <w:pPr>
        <w:spacing w:before="120" w:after="0" w:line="240" w:lineRule="auto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Contribuer sur le terrain à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l’exploitation des infrastructures</w:t>
      </w:r>
      <w:r w:rsidR="00D02A2B">
        <w:rPr>
          <w:rFonts w:eastAsia="Times New Roman" w:cstheme="minorHAnsi"/>
          <w:sz w:val="21"/>
          <w:szCs w:val="21"/>
          <w:lang w:eastAsia="fr-FR"/>
        </w:rPr>
        <w:t xml:space="preserve">, 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>installations et équipements techniques associés</w:t>
      </w:r>
    </w:p>
    <w:p w14:paraId="41B07F99" w14:textId="7D680F6C" w:rsidR="00C87801" w:rsidRPr="00C87801" w:rsidRDefault="006B465D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Contribuer au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suivi technique de</w:t>
      </w:r>
      <w:r w:rsidR="00D02A2B">
        <w:rPr>
          <w:rFonts w:eastAsia="Times New Roman" w:cstheme="minorHAnsi"/>
          <w:sz w:val="21"/>
          <w:szCs w:val="21"/>
          <w:lang w:eastAsia="fr-FR"/>
        </w:rPr>
        <w:t>s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maintenance</w:t>
      </w:r>
      <w:r w:rsidR="00D02A2B">
        <w:rPr>
          <w:rFonts w:eastAsia="Times New Roman" w:cstheme="minorHAnsi"/>
          <w:sz w:val="21"/>
          <w:szCs w:val="21"/>
          <w:lang w:eastAsia="fr-FR"/>
        </w:rPr>
        <w:t>s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et des travaux neufs </w:t>
      </w:r>
      <w:r w:rsidR="00D02A2B">
        <w:rPr>
          <w:rFonts w:eastAsia="Times New Roman" w:cstheme="minorHAnsi"/>
          <w:sz w:val="21"/>
          <w:szCs w:val="21"/>
          <w:lang w:eastAsia="fr-FR"/>
        </w:rPr>
        <w:t xml:space="preserve">sur les </w:t>
      </w:r>
      <w:r w:rsidR="000E7193">
        <w:rPr>
          <w:rFonts w:eastAsia="Times New Roman" w:cstheme="minorHAnsi"/>
          <w:sz w:val="21"/>
          <w:szCs w:val="21"/>
          <w:lang w:eastAsia="fr-FR"/>
        </w:rPr>
        <w:t xml:space="preserve">équipements </w:t>
      </w:r>
      <w:r w:rsidR="000E7193" w:rsidRPr="00C87801">
        <w:rPr>
          <w:rFonts w:eastAsia="Times New Roman" w:cstheme="minorHAnsi"/>
          <w:sz w:val="21"/>
          <w:szCs w:val="21"/>
          <w:lang w:eastAsia="fr-FR"/>
        </w:rPr>
        <w:t>des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infrastructures</w:t>
      </w:r>
      <w:r w:rsidR="00E307C2">
        <w:rPr>
          <w:rFonts w:eastAsia="Times New Roman" w:cstheme="minorHAnsi"/>
          <w:sz w:val="21"/>
          <w:szCs w:val="21"/>
          <w:lang w:eastAsia="fr-FR"/>
        </w:rPr>
        <w:t>.</w:t>
      </w:r>
    </w:p>
    <w:p w14:paraId="76E73E81" w14:textId="52A84CA7" w:rsidR="00D02A2B" w:rsidRDefault="00A731A4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Vérifier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>, au travers la supervision GTB/GTC, de la conformité des</w:t>
      </w:r>
      <w:r w:rsidR="00D02A2B">
        <w:rPr>
          <w:rFonts w:eastAsia="Times New Roman" w:cstheme="minorHAnsi"/>
          <w:sz w:val="21"/>
          <w:szCs w:val="21"/>
          <w:lang w:eastAsia="fr-FR"/>
        </w:rPr>
        <w:t xml:space="preserve"> paramètres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au besoin</w:t>
      </w:r>
      <w:r w:rsidR="00D02A2B">
        <w:rPr>
          <w:rFonts w:eastAsia="Times New Roman" w:cstheme="minorHAnsi"/>
          <w:sz w:val="21"/>
          <w:szCs w:val="21"/>
          <w:lang w:eastAsia="fr-FR"/>
        </w:rPr>
        <w:t>.</w:t>
      </w:r>
    </w:p>
    <w:p w14:paraId="2B1BF536" w14:textId="1E7E5B57" w:rsidR="00C87801" w:rsidRPr="00C87801" w:rsidRDefault="006B465D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 xml:space="preserve">Contribuer à </w:t>
      </w:r>
      <w:r w:rsidR="00D02A2B">
        <w:rPr>
          <w:rFonts w:eastAsia="Times New Roman" w:cstheme="minorHAnsi"/>
          <w:sz w:val="21"/>
          <w:szCs w:val="21"/>
          <w:lang w:eastAsia="fr-FR"/>
        </w:rPr>
        <w:t xml:space="preserve">la disponibilité des infrastructures </w:t>
      </w:r>
      <w:r w:rsidR="00E307C2">
        <w:rPr>
          <w:rFonts w:eastAsia="Times New Roman" w:cstheme="minorHAnsi"/>
          <w:sz w:val="21"/>
          <w:szCs w:val="21"/>
          <w:lang w:eastAsia="fr-FR"/>
        </w:rPr>
        <w:t>de manière à atteindre les objectifs de production.</w:t>
      </w:r>
    </w:p>
    <w:p w14:paraId="6A9AF048" w14:textId="76B7C7FA" w:rsidR="00C87801" w:rsidRPr="00C87801" w:rsidRDefault="006B465D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Contribuer à la gestion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des taches de supports généraux tel que </w:t>
      </w:r>
      <w:r w:rsidR="00D02A2B">
        <w:rPr>
          <w:rFonts w:eastAsia="Times New Roman" w:cstheme="minorHAnsi"/>
          <w:sz w:val="21"/>
          <w:szCs w:val="21"/>
          <w:lang w:eastAsia="fr-FR"/>
        </w:rPr>
        <w:t>la sureté des locaux</w:t>
      </w:r>
      <w:r w:rsidR="003D6533">
        <w:rPr>
          <w:rFonts w:eastAsia="Times New Roman" w:cstheme="minorHAnsi"/>
          <w:sz w:val="21"/>
          <w:szCs w:val="21"/>
          <w:lang w:eastAsia="fr-FR"/>
        </w:rPr>
        <w:t xml:space="preserve"> ou </w:t>
      </w:r>
      <w:proofErr w:type="gramStart"/>
      <w:r w:rsidR="003D6533">
        <w:rPr>
          <w:rFonts w:eastAsia="Times New Roman" w:cstheme="minorHAnsi"/>
          <w:sz w:val="21"/>
          <w:szCs w:val="21"/>
          <w:lang w:eastAsia="fr-FR"/>
        </w:rPr>
        <w:t>la</w:t>
      </w:r>
      <w:proofErr w:type="gramEnd"/>
      <w:r w:rsidR="003D6533">
        <w:rPr>
          <w:rFonts w:eastAsia="Times New Roman" w:cstheme="minorHAnsi"/>
          <w:sz w:val="21"/>
          <w:szCs w:val="21"/>
          <w:lang w:eastAsia="fr-FR"/>
        </w:rPr>
        <w:t xml:space="preserve"> réception/expédition des colis.</w:t>
      </w:r>
    </w:p>
    <w:p w14:paraId="5500E7ED" w14:textId="0B65B169" w:rsidR="00C87801" w:rsidRPr="00C87801" w:rsidRDefault="00C87801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 xml:space="preserve">Assurer l’interface technique avec </w:t>
      </w:r>
      <w:r w:rsidR="003D6533" w:rsidRPr="00C87801">
        <w:rPr>
          <w:rFonts w:eastAsia="Times New Roman" w:cstheme="minorHAnsi"/>
          <w:sz w:val="21"/>
          <w:szCs w:val="21"/>
          <w:lang w:eastAsia="fr-FR"/>
        </w:rPr>
        <w:t xml:space="preserve">les utilisateurs des infrastructures </w:t>
      </w:r>
      <w:r w:rsidRPr="00C87801">
        <w:rPr>
          <w:rFonts w:eastAsia="Times New Roman" w:cstheme="minorHAnsi"/>
          <w:sz w:val="21"/>
          <w:szCs w:val="21"/>
          <w:lang w:eastAsia="fr-FR"/>
        </w:rPr>
        <w:t>et avec</w:t>
      </w:r>
      <w:r w:rsidR="003D6533" w:rsidRPr="003D6533">
        <w:rPr>
          <w:rFonts w:eastAsia="Times New Roman" w:cstheme="minorHAnsi"/>
          <w:sz w:val="21"/>
          <w:szCs w:val="21"/>
          <w:lang w:eastAsia="fr-FR"/>
        </w:rPr>
        <w:t xml:space="preserve"> </w:t>
      </w:r>
      <w:r w:rsidR="003D6533" w:rsidRPr="00C87801">
        <w:rPr>
          <w:rFonts w:eastAsia="Times New Roman" w:cstheme="minorHAnsi"/>
          <w:sz w:val="21"/>
          <w:szCs w:val="21"/>
          <w:lang w:eastAsia="fr-FR"/>
        </w:rPr>
        <w:t>les prestataires</w:t>
      </w:r>
      <w:r w:rsidR="00E307C2">
        <w:rPr>
          <w:rFonts w:eastAsia="Times New Roman" w:cstheme="minorHAnsi"/>
          <w:sz w:val="21"/>
          <w:szCs w:val="21"/>
          <w:lang w:eastAsia="fr-FR"/>
        </w:rPr>
        <w:t>.</w:t>
      </w:r>
    </w:p>
    <w:p w14:paraId="1ECE4CE9" w14:textId="3DB2FA14" w:rsidR="00C87801" w:rsidRPr="00C87801" w:rsidRDefault="00C87801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Suivre et contrôler la qualité des prestations des sociétés sous-traitantes et, en particulier, la société de maintenance multi technique des infrastructures</w:t>
      </w:r>
      <w:r w:rsidR="00E307C2">
        <w:rPr>
          <w:rFonts w:eastAsia="Times New Roman" w:cstheme="minorHAnsi"/>
          <w:sz w:val="21"/>
          <w:szCs w:val="21"/>
          <w:lang w:eastAsia="fr-FR"/>
        </w:rPr>
        <w:t>.</w:t>
      </w:r>
    </w:p>
    <w:p w14:paraId="6B694A01" w14:textId="1EB32BEC" w:rsidR="00C87801" w:rsidRPr="00C87801" w:rsidRDefault="00C87801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Assurer, si nécessaire, des interventions techniques ponctuelles</w:t>
      </w:r>
      <w:r w:rsidR="00E307C2">
        <w:rPr>
          <w:rFonts w:eastAsia="Times New Roman" w:cstheme="minorHAnsi"/>
          <w:sz w:val="21"/>
          <w:szCs w:val="21"/>
          <w:lang w:eastAsia="fr-FR"/>
        </w:rPr>
        <w:t>.</w:t>
      </w:r>
    </w:p>
    <w:p w14:paraId="38691F98" w14:textId="17769705" w:rsidR="00E921A7" w:rsidRDefault="00C87801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 xml:space="preserve">Contribuer à la définition, la conception, la réalisation et la mise en exploitation des infrastructures </w:t>
      </w:r>
      <w:r w:rsidR="00D02A2B">
        <w:rPr>
          <w:rFonts w:eastAsia="Times New Roman" w:cstheme="minorHAnsi"/>
          <w:sz w:val="21"/>
          <w:szCs w:val="21"/>
          <w:lang w:eastAsia="fr-FR"/>
        </w:rPr>
        <w:t>nouvelles</w:t>
      </w:r>
      <w:r w:rsidR="00E307C2">
        <w:rPr>
          <w:rFonts w:eastAsia="Times New Roman" w:cstheme="minorHAnsi"/>
          <w:sz w:val="21"/>
          <w:szCs w:val="21"/>
          <w:lang w:eastAsia="fr-FR"/>
        </w:rPr>
        <w:t>.</w:t>
      </w:r>
    </w:p>
    <w:p w14:paraId="53EFA779" w14:textId="77777777" w:rsidR="00B2313E" w:rsidRDefault="00B2313E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</w:p>
    <w:p w14:paraId="51928817" w14:textId="77777777" w:rsidR="006B465D" w:rsidRPr="00E307C2" w:rsidRDefault="006B465D" w:rsidP="00E307C2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</w:p>
    <w:p w14:paraId="30C026D4" w14:textId="3875E59B" w:rsidR="00E921A7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21A7">
        <w:rPr>
          <w:sz w:val="24"/>
          <w:szCs w:val="24"/>
        </w:rPr>
        <w:t xml:space="preserve">Responsabilité hiérarchique/de projet(s) d’animation : </w:t>
      </w:r>
    </w:p>
    <w:p w14:paraId="0E3F9286" w14:textId="3CCB2E21" w:rsidR="00A731A4" w:rsidRDefault="00A731A4" w:rsidP="006B465D">
      <w:pPr>
        <w:spacing w:before="120" w:after="0" w:line="240" w:lineRule="auto"/>
        <w:rPr>
          <w:rFonts w:eastAsia="Times New Roman" w:cstheme="minorHAnsi"/>
          <w:sz w:val="21"/>
          <w:szCs w:val="21"/>
          <w:lang w:eastAsia="fr-FR"/>
        </w:rPr>
      </w:pPr>
      <w:r w:rsidRPr="00A731A4">
        <w:rPr>
          <w:rFonts w:eastAsia="Times New Roman" w:cstheme="minorHAnsi"/>
          <w:sz w:val="21"/>
          <w:szCs w:val="21"/>
          <w:lang w:eastAsia="fr-FR"/>
        </w:rPr>
        <w:t>Pas de responsabilité hiérarchique directe</w:t>
      </w:r>
    </w:p>
    <w:p w14:paraId="337E4BF1" w14:textId="59B0FD1C" w:rsidR="00A731A4" w:rsidRDefault="00A731A4" w:rsidP="00A731A4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 xml:space="preserve">Animation sur le terrain de la relation avec les </w:t>
      </w:r>
      <w:r w:rsidR="006B465D">
        <w:rPr>
          <w:rFonts w:eastAsia="Times New Roman" w:cstheme="minorHAnsi"/>
          <w:sz w:val="21"/>
          <w:szCs w:val="21"/>
          <w:lang w:eastAsia="fr-FR"/>
        </w:rPr>
        <w:t xml:space="preserve">différents </w:t>
      </w:r>
      <w:r>
        <w:rPr>
          <w:rFonts w:eastAsia="Times New Roman" w:cstheme="minorHAnsi"/>
          <w:sz w:val="21"/>
          <w:szCs w:val="21"/>
          <w:lang w:eastAsia="fr-FR"/>
        </w:rPr>
        <w:t>sous-traitants</w:t>
      </w:r>
    </w:p>
    <w:p w14:paraId="7C3DBC20" w14:textId="77777777" w:rsidR="00B2313E" w:rsidRPr="00A731A4" w:rsidRDefault="00B2313E" w:rsidP="00A731A4">
      <w:pPr>
        <w:spacing w:after="0" w:line="240" w:lineRule="auto"/>
        <w:rPr>
          <w:rFonts w:eastAsia="Times New Roman" w:cstheme="minorHAnsi"/>
          <w:sz w:val="21"/>
          <w:szCs w:val="21"/>
          <w:lang w:eastAsia="fr-FR"/>
        </w:rPr>
      </w:pPr>
    </w:p>
    <w:p w14:paraId="7217986D" w14:textId="77777777" w:rsidR="00A731A4" w:rsidRPr="00E921A7" w:rsidRDefault="00A731A4" w:rsidP="00E921A7">
      <w:pPr>
        <w:pStyle w:val="Sansinterligne"/>
        <w:rPr>
          <w:sz w:val="24"/>
          <w:szCs w:val="24"/>
        </w:rPr>
      </w:pPr>
    </w:p>
    <w:p w14:paraId="0053FD3D" w14:textId="75B5F46E" w:rsidR="00C87801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21A7">
        <w:rPr>
          <w:sz w:val="24"/>
          <w:szCs w:val="24"/>
        </w:rPr>
        <w:t>Relations de travail internes/externes :</w:t>
      </w:r>
    </w:p>
    <w:p w14:paraId="4571AA0C" w14:textId="770A7CD7" w:rsidR="00A731A4" w:rsidRPr="00C87801" w:rsidRDefault="00A731A4" w:rsidP="006B465D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Interne : Interface avec l’ensemble des équipes opérationnelles et support</w:t>
      </w:r>
    </w:p>
    <w:p w14:paraId="79548354" w14:textId="09DCA403" w:rsidR="00C87801" w:rsidRDefault="00E307C2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 xml:space="preserve">Externe : 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>Gestion de</w:t>
      </w:r>
      <w:r w:rsidR="00C87801">
        <w:rPr>
          <w:rFonts w:eastAsia="Times New Roman" w:cstheme="minorHAnsi"/>
          <w:sz w:val="21"/>
          <w:szCs w:val="21"/>
          <w:lang w:eastAsia="fr-FR"/>
        </w:rPr>
        <w:t>s</w:t>
      </w:r>
      <w:r w:rsidR="00C87801" w:rsidRPr="00C87801">
        <w:rPr>
          <w:rFonts w:eastAsia="Times New Roman" w:cstheme="minorHAnsi"/>
          <w:sz w:val="21"/>
          <w:szCs w:val="21"/>
          <w:lang w:eastAsia="fr-FR"/>
        </w:rPr>
        <w:t xml:space="preserve"> sous-traitants</w:t>
      </w:r>
      <w:r>
        <w:rPr>
          <w:rFonts w:eastAsia="Times New Roman" w:cstheme="minorHAnsi"/>
          <w:sz w:val="21"/>
          <w:szCs w:val="21"/>
          <w:lang w:eastAsia="fr-FR"/>
        </w:rPr>
        <w:t xml:space="preserve"> et e</w:t>
      </w:r>
      <w:r w:rsidR="00C87801">
        <w:rPr>
          <w:rFonts w:eastAsia="Times New Roman" w:cstheme="minorHAnsi"/>
          <w:sz w:val="21"/>
          <w:szCs w:val="21"/>
          <w:lang w:eastAsia="fr-FR"/>
        </w:rPr>
        <w:t>ncadrement des travaux de maintenance et travaux neufs</w:t>
      </w:r>
    </w:p>
    <w:p w14:paraId="54899DA9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76A2CD6F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D49B903" w14:textId="77777777" w:rsidR="006B465D" w:rsidRPr="00E921A7" w:rsidRDefault="006B465D" w:rsidP="00E921A7">
      <w:pPr>
        <w:pStyle w:val="Sansinterligne"/>
        <w:rPr>
          <w:sz w:val="24"/>
          <w:szCs w:val="24"/>
        </w:rPr>
      </w:pPr>
    </w:p>
    <w:p w14:paraId="7D109E28" w14:textId="6643B779" w:rsidR="00E921A7" w:rsidRDefault="00E921A7" w:rsidP="00E921A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921A7">
        <w:rPr>
          <w:sz w:val="24"/>
          <w:szCs w:val="24"/>
        </w:rPr>
        <w:lastRenderedPageBreak/>
        <w:t xml:space="preserve">Connaissances professionnelles spécifiques : </w:t>
      </w:r>
    </w:p>
    <w:p w14:paraId="54432C85" w14:textId="77777777" w:rsidR="00C87801" w:rsidRPr="00C87801" w:rsidRDefault="00C87801" w:rsidP="006B465D">
      <w:pPr>
        <w:spacing w:before="120"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Maitrise des installations de climatisation industrielle</w:t>
      </w:r>
    </w:p>
    <w:p w14:paraId="300FC654" w14:textId="77777777" w:rsidR="00C87801" w:rsidRPr="00C87801" w:rsidRDefault="00C87801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Connaissances en installations électriques (TGBT, groupes électrogènes, onduleurs, …)</w:t>
      </w:r>
    </w:p>
    <w:p w14:paraId="68386073" w14:textId="77777777" w:rsidR="00C87801" w:rsidRPr="00C87801" w:rsidRDefault="00C87801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Connaissance en réseaux de fluides industriels (gaz, Air comprimé, eaux industrielles, vide, …)</w:t>
      </w:r>
    </w:p>
    <w:p w14:paraId="55D9171C" w14:textId="77777777" w:rsidR="00C87801" w:rsidRPr="00C87801" w:rsidRDefault="00C87801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Connaissance en station de production et distribution d’Eau Ultra Pure</w:t>
      </w:r>
    </w:p>
    <w:p w14:paraId="04586644" w14:textId="77777777" w:rsidR="00C87801" w:rsidRPr="00C87801" w:rsidRDefault="00C87801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Connaissance en système de détection d’incendie et de détection gaz</w:t>
      </w:r>
    </w:p>
    <w:p w14:paraId="4E57F10E" w14:textId="77777777" w:rsidR="00C87801" w:rsidRDefault="00C87801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Connaissance en station et systèmes de traitement des effluents liquides et gazeux</w:t>
      </w:r>
    </w:p>
    <w:p w14:paraId="5E8D03C3" w14:textId="62D62721" w:rsidR="00E307C2" w:rsidRPr="00C87801" w:rsidRDefault="00E307C2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>Rédaction d’annexes techniques de contrats de prestation</w:t>
      </w:r>
    </w:p>
    <w:p w14:paraId="1EC78253" w14:textId="3F55ADE6" w:rsidR="00C87801" w:rsidRDefault="00C87801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  <w:r w:rsidRPr="00C87801">
        <w:rPr>
          <w:rFonts w:eastAsia="Times New Roman" w:cstheme="minorHAnsi"/>
          <w:sz w:val="21"/>
          <w:szCs w:val="21"/>
          <w:lang w:eastAsia="fr-FR"/>
        </w:rPr>
        <w:t xml:space="preserve">Capacité à réaliser des interventions simples en électricité, plomberie, </w:t>
      </w:r>
      <w:r w:rsidR="003D6533">
        <w:rPr>
          <w:rFonts w:eastAsia="Times New Roman" w:cstheme="minorHAnsi"/>
          <w:sz w:val="21"/>
          <w:szCs w:val="21"/>
          <w:lang w:eastAsia="fr-FR"/>
        </w:rPr>
        <w:t xml:space="preserve">second œuvre, </w:t>
      </w:r>
      <w:r w:rsidRPr="00C87801">
        <w:rPr>
          <w:rFonts w:eastAsia="Times New Roman" w:cstheme="minorHAnsi"/>
          <w:sz w:val="21"/>
          <w:szCs w:val="21"/>
          <w:lang w:eastAsia="fr-FR"/>
        </w:rPr>
        <w:t>pilotage d’installation, …</w:t>
      </w:r>
    </w:p>
    <w:p w14:paraId="3FB9C068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0F49383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4205D250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440B87BE" w14:textId="77777777" w:rsidR="00B2313E" w:rsidRDefault="00B2313E" w:rsidP="00B2313E">
      <w:pPr>
        <w:ind w:left="-284" w:right="-711"/>
        <w:rPr>
          <w:rFonts w:cstheme="minorHAnsi"/>
          <w:b/>
          <w:bCs/>
          <w:color w:val="C00000"/>
          <w:u w:val="single"/>
        </w:rPr>
      </w:pPr>
      <w:r>
        <w:rPr>
          <w:rFonts w:cstheme="minorHAnsi"/>
          <w:b/>
          <w:bCs/>
          <w:color w:val="787878" w:themeColor="text1"/>
          <w:u w:val="single"/>
        </w:rPr>
        <w:t>Conditions d’exercice de la fonction</w:t>
      </w:r>
    </w:p>
    <w:p w14:paraId="09636BCE" w14:textId="6415AA48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Durée du travail hebdomadaire : 39h par semaine</w:t>
      </w:r>
    </w:p>
    <w:p w14:paraId="462B60E7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Plan Epargne Entreprise</w:t>
      </w:r>
    </w:p>
    <w:p w14:paraId="0931580F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Accord intéressement</w:t>
      </w:r>
    </w:p>
    <w:p w14:paraId="450BFEA2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Compte Epargne Temps</w:t>
      </w:r>
    </w:p>
    <w:p w14:paraId="1E191D44" w14:textId="1DEAB874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RTT</w:t>
      </w:r>
    </w:p>
    <w:p w14:paraId="783455C1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Tickets Restaurant</w:t>
      </w:r>
    </w:p>
    <w:p w14:paraId="0ACAC334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Prime de mobilité</w:t>
      </w:r>
    </w:p>
    <w:p w14:paraId="1FAF5F8F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Mutuelle / Prévoyance prises en charge à 100% par l’entreprise</w:t>
      </w:r>
      <w:r>
        <w:rPr>
          <w:rFonts w:eastAsia="Times New Roman" w:cstheme="minorHAnsi"/>
          <w:sz w:val="21"/>
          <w:szCs w:val="21"/>
          <w:lang w:eastAsia="fr-FR"/>
        </w:rPr>
        <w:br/>
        <w:t>Lieu de travail : Site DATA4-Marcoussis, le site est desservi par les transports en communs.</w:t>
      </w:r>
    </w:p>
    <w:p w14:paraId="25F1B73C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Type de contrat : CDI</w:t>
      </w:r>
    </w:p>
    <w:p w14:paraId="450F3ACF" w14:textId="77777777" w:rsidR="00B2313E" w:rsidRDefault="00B2313E" w:rsidP="00B2313E">
      <w:pPr>
        <w:spacing w:after="0" w:line="240" w:lineRule="auto"/>
        <w:ind w:left="-284" w:right="-711"/>
        <w:rPr>
          <w:rFonts w:eastAsia="Times New Roman" w:cstheme="minorHAnsi"/>
          <w:sz w:val="21"/>
          <w:szCs w:val="21"/>
          <w:lang w:eastAsia="fr-FR"/>
        </w:rPr>
      </w:pPr>
      <w:r>
        <w:rPr>
          <w:rFonts w:eastAsia="Times New Roman" w:cstheme="minorHAnsi"/>
          <w:sz w:val="21"/>
          <w:szCs w:val="21"/>
          <w:lang w:eastAsia="fr-FR"/>
        </w:rPr>
        <w:t>Salaire mensuel brut : selon profil</w:t>
      </w:r>
    </w:p>
    <w:p w14:paraId="7211010C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1956CF41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30859DFF" w14:textId="77777777" w:rsidR="00B2313E" w:rsidRPr="00B2313E" w:rsidRDefault="00B2313E" w:rsidP="00B2313E">
      <w:pPr>
        <w:spacing w:before="100" w:beforeAutospacing="1" w:after="100" w:afterAutospacing="1" w:line="240" w:lineRule="auto"/>
        <w:ind w:right="-711"/>
        <w:rPr>
          <w:rFonts w:eastAsia="Times New Roman" w:cstheme="minorHAnsi"/>
          <w:sz w:val="32"/>
          <w:szCs w:val="32"/>
          <w:lang w:eastAsia="fr-FR"/>
        </w:rPr>
      </w:pPr>
      <w:r w:rsidRPr="00B2313E">
        <w:rPr>
          <w:rFonts w:eastAsia="Times New Roman" w:cstheme="minorHAnsi"/>
          <w:sz w:val="32"/>
          <w:szCs w:val="32"/>
          <w:lang w:eastAsia="fr-FR"/>
        </w:rPr>
        <w:t xml:space="preserve">Contact exclusivement à l’adresse ci-après : </w:t>
      </w:r>
    </w:p>
    <w:p w14:paraId="110B1249" w14:textId="77777777" w:rsidR="00B2313E" w:rsidRPr="00B2313E" w:rsidRDefault="00000000" w:rsidP="00B2313E">
      <w:pPr>
        <w:spacing w:before="100" w:beforeAutospacing="1" w:after="100" w:afterAutospacing="1" w:line="240" w:lineRule="auto"/>
        <w:ind w:right="-711"/>
        <w:rPr>
          <w:rStyle w:val="Lienhypertexte"/>
          <w:sz w:val="32"/>
          <w:szCs w:val="32"/>
        </w:rPr>
      </w:pPr>
      <w:hyperlink r:id="rId7" w:history="1">
        <w:r w:rsidR="00B2313E" w:rsidRPr="00B2313E">
          <w:rPr>
            <w:rStyle w:val="Lienhypertexte"/>
            <w:rFonts w:eastAsia="Times New Roman" w:cstheme="minorHAnsi"/>
            <w:sz w:val="32"/>
            <w:szCs w:val="32"/>
            <w:lang w:eastAsia="fr-FR"/>
          </w:rPr>
          <w:t>career@almae-technologies.com</w:t>
        </w:r>
      </w:hyperlink>
    </w:p>
    <w:p w14:paraId="360CA01A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1D5C456F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7B247D7C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5C28FD9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DC9093E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2AFECB64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648AD636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2B1ACF2C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6843BFED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0DB2F29E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4CC0632A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70C1C719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7B303FF0" w14:textId="77777777" w:rsidR="00B2313E" w:rsidRDefault="00B2313E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658F1224" w14:textId="53543F70" w:rsidR="00E921A7" w:rsidRPr="00C87801" w:rsidRDefault="00E921A7" w:rsidP="00C87801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fr-FR"/>
        </w:rPr>
      </w:pPr>
    </w:p>
    <w:sectPr w:rsidR="00E921A7" w:rsidRPr="00C878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56E865" w14:textId="77777777" w:rsidR="00C8419D" w:rsidRDefault="00C8419D" w:rsidP="00B2313E">
      <w:pPr>
        <w:spacing w:after="0" w:line="240" w:lineRule="auto"/>
      </w:pPr>
      <w:r>
        <w:separator/>
      </w:r>
    </w:p>
  </w:endnote>
  <w:endnote w:type="continuationSeparator" w:id="0">
    <w:p w14:paraId="4B930964" w14:textId="77777777" w:rsidR="00C8419D" w:rsidRDefault="00C8419D" w:rsidP="00B2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32252E" w14:textId="77777777" w:rsidR="00C8419D" w:rsidRDefault="00C8419D" w:rsidP="00B2313E">
      <w:pPr>
        <w:spacing w:after="0" w:line="240" w:lineRule="auto"/>
      </w:pPr>
      <w:r>
        <w:separator/>
      </w:r>
    </w:p>
  </w:footnote>
  <w:footnote w:type="continuationSeparator" w:id="0">
    <w:p w14:paraId="3D4319C2" w14:textId="77777777" w:rsidR="00C8419D" w:rsidRDefault="00C8419D" w:rsidP="00B2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723DDC" w14:textId="100D7808" w:rsidR="00B2313E" w:rsidRDefault="00B2313E" w:rsidP="00B2313E">
    <w:pPr>
      <w:pStyle w:val="En-tte"/>
      <w:jc w:val="center"/>
      <w:rPr>
        <w:u w:val="single"/>
      </w:rPr>
    </w:pPr>
    <w:r>
      <w:rPr>
        <w:noProof/>
      </w:rPr>
      <w:drawing>
        <wp:inline distT="0" distB="0" distL="0" distR="0" wp14:anchorId="561B6EB0" wp14:editId="37CEB549">
          <wp:extent cx="1320800" cy="1289050"/>
          <wp:effectExtent l="0" t="0" r="0" b="6350"/>
          <wp:docPr id="1201406767" name="Image 1" descr="Une image contenant capture d’écra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1406767" name="Image 1" descr="Une image contenant capture d’écran, conceptio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C1EA7" w14:textId="77777777" w:rsidR="00B2313E" w:rsidRDefault="00B2313E" w:rsidP="00B2313E">
    <w:pPr>
      <w:pStyle w:val="En-tte"/>
      <w:rPr>
        <w:sz w:val="16"/>
        <w:szCs w:val="16"/>
      </w:rPr>
    </w:pPr>
    <w:r>
      <w:rPr>
        <w:sz w:val="16"/>
        <w:szCs w:val="16"/>
      </w:rPr>
      <w:t xml:space="preserve">Modèle </w:t>
    </w:r>
    <w:proofErr w:type="spellStart"/>
    <w:r>
      <w:rPr>
        <w:sz w:val="16"/>
        <w:szCs w:val="16"/>
      </w:rPr>
      <w:t>Fichedescriptiondeposte</w:t>
    </w:r>
    <w:proofErr w:type="spellEnd"/>
    <w:r>
      <w:rPr>
        <w:sz w:val="16"/>
        <w:szCs w:val="16"/>
      </w:rPr>
      <w:t xml:space="preserve"> v1.0.0</w:t>
    </w:r>
  </w:p>
  <w:p w14:paraId="5DF0BEB7" w14:textId="60F8901A" w:rsidR="00B2313E" w:rsidRDefault="00B2313E" w:rsidP="00B2313E">
    <w:pPr>
      <w:pStyle w:val="En-tte"/>
      <w:rPr>
        <w:sz w:val="16"/>
        <w:szCs w:val="16"/>
        <w:u w:val="single"/>
      </w:rPr>
    </w:pPr>
    <w:r>
      <w:rPr>
        <w:sz w:val="16"/>
        <w:szCs w:val="16"/>
      </w:rPr>
      <w:t>Référence : ALMAE/DIR/MFB/24/000</w:t>
    </w:r>
    <w:r w:rsidR="007E364D">
      <w:rPr>
        <w:sz w:val="16"/>
        <w:szCs w:val="16"/>
      </w:rPr>
      <w:t>7</w:t>
    </w:r>
    <w:r>
      <w:rPr>
        <w:sz w:val="16"/>
        <w:szCs w:val="16"/>
      </w:rPr>
      <w:t>_</w:t>
    </w:r>
    <w:r>
      <w:rPr>
        <w:rFonts w:cstheme="minorHAnsi"/>
        <w:noProof/>
        <w:sz w:val="20"/>
        <w:szCs w:val="20"/>
      </w:rPr>
      <w:t>Fiche de description de poste</w:t>
    </w:r>
    <w:r>
      <w:rPr>
        <w:sz w:val="16"/>
        <w:szCs w:val="16"/>
      </w:rPr>
      <w:t xml:space="preserve"> </w:t>
    </w:r>
    <w:r>
      <w:rPr>
        <w:rFonts w:ascii="Calibri" w:hAnsi="Calibri" w:cs="Calibri"/>
        <w:color w:val="787878" w:themeColor="text1"/>
        <w:sz w:val="24"/>
        <w:szCs w:val="24"/>
      </w:rPr>
      <w:t>Technicien Infrastructures</w:t>
    </w:r>
  </w:p>
  <w:p w14:paraId="1A8B2D84" w14:textId="77777777" w:rsidR="00B2313E" w:rsidRDefault="00B231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01319"/>
    <w:multiLevelType w:val="hybridMultilevel"/>
    <w:tmpl w:val="B1BE3DBE"/>
    <w:lvl w:ilvl="0" w:tplc="03D42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C97"/>
    <w:multiLevelType w:val="hybridMultilevel"/>
    <w:tmpl w:val="4B402C7C"/>
    <w:lvl w:ilvl="0" w:tplc="03D4260C"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56144">
    <w:abstractNumId w:val="1"/>
  </w:num>
  <w:num w:numId="2" w16cid:durableId="19986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16"/>
    <w:rsid w:val="000E7193"/>
    <w:rsid w:val="00144073"/>
    <w:rsid w:val="00283123"/>
    <w:rsid w:val="002B4C4F"/>
    <w:rsid w:val="00364014"/>
    <w:rsid w:val="003D6533"/>
    <w:rsid w:val="00603C5C"/>
    <w:rsid w:val="00692516"/>
    <w:rsid w:val="006B465D"/>
    <w:rsid w:val="006D5F3B"/>
    <w:rsid w:val="007E364D"/>
    <w:rsid w:val="008902F6"/>
    <w:rsid w:val="00905470"/>
    <w:rsid w:val="009341AF"/>
    <w:rsid w:val="009F11C9"/>
    <w:rsid w:val="00A731A4"/>
    <w:rsid w:val="00AC568C"/>
    <w:rsid w:val="00B2313E"/>
    <w:rsid w:val="00BE1759"/>
    <w:rsid w:val="00C8419D"/>
    <w:rsid w:val="00C87801"/>
    <w:rsid w:val="00D02A2B"/>
    <w:rsid w:val="00D045B2"/>
    <w:rsid w:val="00E307C2"/>
    <w:rsid w:val="00E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D13F"/>
  <w15:chartTrackingRefBased/>
  <w15:docId w15:val="{CDDC9743-2DE7-4549-8C4E-A946212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21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7801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13E"/>
  </w:style>
  <w:style w:type="paragraph" w:styleId="Pieddepage">
    <w:name w:val="footer"/>
    <w:basedOn w:val="Normal"/>
    <w:link w:val="PieddepageCar"/>
    <w:uiPriority w:val="99"/>
    <w:unhideWhenUsed/>
    <w:rsid w:val="00B2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13E"/>
  </w:style>
  <w:style w:type="character" w:styleId="Lienhypertexte">
    <w:name w:val="Hyperlink"/>
    <w:basedOn w:val="Policepardfaut"/>
    <w:uiPriority w:val="99"/>
    <w:semiHidden/>
    <w:unhideWhenUsed/>
    <w:rsid w:val="00B2313E"/>
    <w:rPr>
      <w:color w:val="79AFDA" w:themeColor="hyperlink"/>
      <w:u w:val="single"/>
    </w:rPr>
  </w:style>
  <w:style w:type="table" w:styleId="Grilledutableau">
    <w:name w:val="Table Grid"/>
    <w:basedOn w:val="TableauNormal"/>
    <w:uiPriority w:val="39"/>
    <w:rsid w:val="00B231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@almae-technolog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zars_2020">
  <a:themeElements>
    <a:clrScheme name="Mazars_PPT_2020">
      <a:dk1>
        <a:srgbClr val="787878"/>
      </a:dk1>
      <a:lt1>
        <a:srgbClr val="FFFFFF"/>
      </a:lt1>
      <a:dk2>
        <a:srgbClr val="0070CD"/>
      </a:dk2>
      <a:lt2>
        <a:srgbClr val="F3F4F3"/>
      </a:lt2>
      <a:accent1>
        <a:srgbClr val="0A1F8F"/>
      </a:accent1>
      <a:accent2>
        <a:srgbClr val="704B63"/>
      </a:accent2>
      <a:accent3>
        <a:srgbClr val="3D8375"/>
      </a:accent3>
      <a:accent4>
        <a:srgbClr val="3D4775"/>
      </a:accent4>
      <a:accent5>
        <a:srgbClr val="9EA480"/>
      </a:accent5>
      <a:accent6>
        <a:srgbClr val="382731"/>
      </a:accent6>
      <a:hlink>
        <a:srgbClr val="79AFDA"/>
      </a:hlink>
      <a:folHlink>
        <a:srgbClr val="457E8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rtlCol="0">
        <a:spAutoFit/>
      </a:bodyPr>
      <a:lstStyle>
        <a:defPPr marL="180975" indent="-180975" algn="l">
          <a:buFont typeface="Arial" panose="020B0604020202020204" pitchFamily="34" charset="0"/>
          <a:buChar char="•"/>
          <a:defRPr sz="1400" spc="4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Mazars_2020" id="{FAFE57CF-FBFB-45B5-BD0E-57CFF78CB44C}" vid="{C17EF150-35C0-404C-8D59-08F5214DB9E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CHARLUTEAU-SERRERO Hortense</dc:creator>
  <cp:keywords/>
  <dc:description/>
  <cp:lastModifiedBy>Anne-Claire Louer</cp:lastModifiedBy>
  <cp:revision>5</cp:revision>
  <dcterms:created xsi:type="dcterms:W3CDTF">2024-03-24T16:22:00Z</dcterms:created>
  <dcterms:modified xsi:type="dcterms:W3CDTF">2024-03-25T08:40:00Z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fab06-504b-4325-93a9-50ca85e66f06_Enabled">
    <vt:lpwstr>true</vt:lpwstr>
  </property>
  <property fmtid="{D5CDD505-2E9C-101B-9397-08002B2CF9AE}" pid="3" name="MSIP_Label_ae8fab06-504b-4325-93a9-50ca85e66f06_SetDate">
    <vt:lpwstr>2023-10-26T14:29:35Z</vt:lpwstr>
  </property>
  <property fmtid="{D5CDD505-2E9C-101B-9397-08002B2CF9AE}" pid="4" name="MSIP_Label_ae8fab06-504b-4325-93a9-50ca85e66f06_Method">
    <vt:lpwstr>Standard</vt:lpwstr>
  </property>
  <property fmtid="{D5CDD505-2E9C-101B-9397-08002B2CF9AE}" pid="5" name="MSIP_Label_ae8fab06-504b-4325-93a9-50ca85e66f06_Name">
    <vt:lpwstr>C-Confidentiel</vt:lpwstr>
  </property>
  <property fmtid="{D5CDD505-2E9C-101B-9397-08002B2CF9AE}" pid="6" name="MSIP_Label_ae8fab06-504b-4325-93a9-50ca85e66f06_SiteId">
    <vt:lpwstr>41d9a388-7aef-420d-976c-d046beab641f</vt:lpwstr>
  </property>
  <property fmtid="{D5CDD505-2E9C-101B-9397-08002B2CF9AE}" pid="7" name="MSIP_Label_ae8fab06-504b-4325-93a9-50ca85e66f06_ActionId">
    <vt:lpwstr>20bc3d90-3602-4a76-8e81-a73e900c51f1</vt:lpwstr>
  </property>
  <property fmtid="{D5CDD505-2E9C-101B-9397-08002B2CF9AE}" pid="8" name="MSIP_Label_ae8fab06-504b-4325-93a9-50ca85e66f06_ContentBits">
    <vt:lpwstr>0</vt:lpwstr>
  </property>
</Properties>
</file>